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77" w:rsidRDefault="00285D5D" w:rsidP="00285D5D">
      <w:pPr>
        <w:pStyle w:val="Heading1"/>
      </w:pPr>
      <w:r>
        <w:t>Volkswagen settlement funds allocations</w:t>
      </w:r>
    </w:p>
    <w:p w:rsidR="00285D5D" w:rsidRDefault="00285D5D" w:rsidP="00285D5D">
      <w:pPr>
        <w:pStyle w:val="ListParagraph"/>
        <w:numPr>
          <w:ilvl w:val="0"/>
          <w:numId w:val="1"/>
        </w:numPr>
      </w:pPr>
      <w:r>
        <w:t>Replace old diesel school buses with new diesel = $12 million</w:t>
      </w:r>
    </w:p>
    <w:p w:rsidR="00285D5D" w:rsidRDefault="00285D5D" w:rsidP="00285D5D">
      <w:pPr>
        <w:pStyle w:val="ListParagraph"/>
        <w:numPr>
          <w:ilvl w:val="0"/>
          <w:numId w:val="1"/>
        </w:numPr>
      </w:pPr>
      <w:r>
        <w:t>Electrify transit buses = $9.</w:t>
      </w:r>
      <w:r w:rsidR="00D64231">
        <w:t>7</w:t>
      </w:r>
      <w:bookmarkStart w:id="0" w:name="_GoBack"/>
      <w:bookmarkEnd w:id="0"/>
      <w:r>
        <w:t xml:space="preserve"> million</w:t>
      </w:r>
    </w:p>
    <w:p w:rsidR="00285D5D" w:rsidRDefault="00285D5D" w:rsidP="00285D5D">
      <w:pPr>
        <w:pStyle w:val="ListParagraph"/>
        <w:numPr>
          <w:ilvl w:val="0"/>
          <w:numId w:val="1"/>
        </w:numPr>
      </w:pPr>
      <w:r>
        <w:t xml:space="preserve">Replace port trucks with cleaner diesel and install </w:t>
      </w:r>
      <w:proofErr w:type="spellStart"/>
      <w:r>
        <w:t>shorepower</w:t>
      </w:r>
      <w:proofErr w:type="spellEnd"/>
      <w:r>
        <w:t xml:space="preserve"> for ocean going vessels = $1.2 million</w:t>
      </w:r>
    </w:p>
    <w:p w:rsidR="00285D5D" w:rsidRDefault="00285D5D" w:rsidP="00285D5D">
      <w:pPr>
        <w:pStyle w:val="ListParagraph"/>
        <w:numPr>
          <w:ilvl w:val="0"/>
          <w:numId w:val="1"/>
        </w:numPr>
      </w:pPr>
      <w:r>
        <w:t>Electrify state fleet = $5.5 million</w:t>
      </w:r>
    </w:p>
    <w:sectPr w:rsidR="0028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3960"/>
    <w:multiLevelType w:val="hybridMultilevel"/>
    <w:tmpl w:val="A8AE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5D"/>
    <w:rsid w:val="00285D5D"/>
    <w:rsid w:val="00881177"/>
    <w:rsid w:val="00D6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ACCD"/>
  <w15:chartTrackingRefBased/>
  <w15:docId w15:val="{EDEAAF5A-FFA9-4CE1-BFC7-05FC8CC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Kim (ECY)</dc:creator>
  <cp:keywords/>
  <dc:description/>
  <cp:lastModifiedBy>Vaughn, Kim (ECY)</cp:lastModifiedBy>
  <cp:revision>2</cp:revision>
  <dcterms:created xsi:type="dcterms:W3CDTF">2020-04-08T20:16:00Z</dcterms:created>
  <dcterms:modified xsi:type="dcterms:W3CDTF">2020-05-04T17:54:00Z</dcterms:modified>
</cp:coreProperties>
</file>